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97F0E" w:rsidRDefault="004C39B2">
      <w:pPr>
        <w:spacing w:after="347"/>
      </w:pPr>
      <w:r>
        <w:rPr>
          <w:noProof/>
        </w:rPr>
        <mc:AlternateContent>
          <mc:Choice Requires="wpg">
            <w:drawing>
              <wp:inline distT="0" distB="0" distL="0" distR="0">
                <wp:extent cx="9677400" cy="476250"/>
                <wp:effectExtent l="0" t="0" r="0" b="0"/>
                <wp:docPr id="23820" name="Group 23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7400" cy="476250"/>
                          <a:chOff x="0" y="0"/>
                          <a:chExt cx="9677400" cy="476250"/>
                        </a:xfrm>
                      </wpg:grpSpPr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7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972425" y="0"/>
                            <a:ext cx="1704975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820" style="width:762pt;height:37.5pt;mso-position-horizontal-relative:char;mso-position-vertical-relative:line" coordsize="96774,4762">
                <v:shape id="Picture 126" style="position:absolute;width:16954;height:4762;left:0;top:0;" filled="f">
                  <v:imagedata r:id="rId8"/>
                </v:shape>
                <v:shape id="Picture 128" style="position:absolute;width:17049;height:4286;left:79724;top:0;" filled="f">
                  <v:imagedata r:id="rId9"/>
                </v:shape>
              </v:group>
            </w:pict>
          </mc:Fallback>
        </mc:AlternateContent>
      </w:r>
    </w:p>
    <w:p w:rsidR="00097F0E" w:rsidRDefault="004C39B2">
      <w:pPr>
        <w:spacing w:after="30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Протокол общего собрания собственников помещений в многоквартирном доме</w:t>
      </w:r>
    </w:p>
    <w:p w:rsidR="00097F0E" w:rsidRDefault="004C39B2">
      <w:pPr>
        <w:spacing w:after="218" w:line="239" w:lineRule="auto"/>
        <w:ind w:left="75"/>
      </w:pPr>
      <w:r>
        <w:rPr>
          <w:rFonts w:ascii="Times New Roman" w:eastAsia="Times New Roman" w:hAnsi="Times New Roman" w:cs="Times New Roman"/>
          <w:sz w:val="24"/>
        </w:rPr>
        <w:t xml:space="preserve">Уникальный идентификационный номер (УИН) собрания: </w:t>
      </w:r>
      <w:r>
        <w:rPr>
          <w:rFonts w:ascii="Times New Roman" w:eastAsia="Times New Roman" w:hAnsi="Times New Roman" w:cs="Times New Roman"/>
          <w:b/>
          <w:sz w:val="24"/>
        </w:rPr>
        <w:t xml:space="preserve">20260300116179 </w:t>
      </w:r>
      <w:r>
        <w:rPr>
          <w:rFonts w:ascii="Times New Roman" w:eastAsia="Times New Roman" w:hAnsi="Times New Roman" w:cs="Times New Roman"/>
          <w:sz w:val="24"/>
        </w:rPr>
        <w:t xml:space="preserve">Дата и время составления протокола: </w:t>
      </w:r>
      <w:r>
        <w:rPr>
          <w:rFonts w:ascii="Times New Roman" w:eastAsia="Times New Roman" w:hAnsi="Times New Roman" w:cs="Times New Roman"/>
          <w:b/>
          <w:sz w:val="24"/>
        </w:rPr>
        <w:t xml:space="preserve">11.05.2026 21:05 (UTC+3) </w:t>
      </w:r>
      <w:r>
        <w:rPr>
          <w:rFonts w:ascii="Times New Roman" w:eastAsia="Times New Roman" w:hAnsi="Times New Roman" w:cs="Times New Roman"/>
          <w:sz w:val="24"/>
        </w:rPr>
        <w:t xml:space="preserve">Версия собрания: </w:t>
      </w:r>
      <w:r>
        <w:rPr>
          <w:rFonts w:ascii="Times New Roman" w:eastAsia="Times New Roman" w:hAnsi="Times New Roman" w:cs="Times New Roman"/>
          <w:b/>
          <w:sz w:val="24"/>
        </w:rPr>
        <w:t>1</w:t>
      </w:r>
    </w:p>
    <w:p w:rsidR="00097F0E" w:rsidRDefault="004C39B2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Общие сведения о собрании</w:t>
      </w:r>
    </w:p>
    <w:tbl>
      <w:tblPr>
        <w:tblStyle w:val="TableGrid"/>
        <w:tblW w:w="15225" w:type="dxa"/>
        <w:tblInd w:w="8" w:type="dxa"/>
        <w:tblCellMar>
          <w:top w:w="124" w:type="dxa"/>
          <w:left w:w="83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6090"/>
        <w:gridCol w:w="9135"/>
      </w:tblGrid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Адрес многоквартирного дома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142210, Московская обл, г. Серпухов, ул. Карла Маркса, д. 2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собрания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Внеочередное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Тип собрания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Общее собрание собственников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Форма проведения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Заочное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Идентификатор системы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Система, в которой проводится собрание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ГИС ЖКХ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Адрес системы в сети Интернет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https://dom.gosuslugi.ru/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 и время начала проведения голосования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28.03.2026 18:00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 и время окончания проведения голосования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11.05.2026 20:00</w:t>
            </w:r>
          </w:p>
        </w:tc>
      </w:tr>
      <w:tr w:rsidR="00097F0E">
        <w:trPr>
          <w:trHeight w:val="136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Место (адрес) хранения копий протоколов общих собраний и решений собстве</w:t>
            </w:r>
            <w:r>
              <w:rPr>
                <w:rFonts w:ascii="Times New Roman" w:eastAsia="Times New Roman" w:hAnsi="Times New Roman" w:cs="Times New Roman"/>
                <w:sz w:val="20"/>
              </w:rPr>
              <w:t>нников помещений в многоквартирном доме по вопросам, поставленным на голосование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Место хранения протокола общего собрания собственников и копий решений собственников помещений многоквартирного дома: в помещении ООО «ГКК ПЛЮС» (Московская обл., г.о. Серпухо</w:t>
            </w:r>
            <w:r>
              <w:rPr>
                <w:rFonts w:ascii="Times New Roman" w:eastAsia="Times New Roman" w:hAnsi="Times New Roman" w:cs="Times New Roman"/>
                <w:sz w:val="20"/>
              </w:rPr>
              <w:t>в, ул. 1-ая Московская, д.53/6, офис 1. Подлинник протокола со всеми подлинными решениями собственников согласно ЖК РФ подлежат хранению в уполномоченном исполнительном органе субъекта Российской Федерации, осуществляющем государственный жилищный, надзор в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течение 3 лет.</w:t>
            </w:r>
          </w:p>
        </w:tc>
      </w:tr>
    </w:tbl>
    <w:p w:rsidR="00097F0E" w:rsidRDefault="004C39B2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Инициатор(-ы) собрания</w:t>
      </w:r>
    </w:p>
    <w:tbl>
      <w:tblPr>
        <w:tblStyle w:val="TableGrid"/>
        <w:tblW w:w="15225" w:type="dxa"/>
        <w:tblInd w:w="8" w:type="dxa"/>
        <w:tblCellMar>
          <w:top w:w="124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90"/>
        <w:gridCol w:w="9135"/>
      </w:tblGrid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Порядковый номер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Роль инициатора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Собственник (физическое лицо)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ФИО собственника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Бойко Павел Алексеевич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Паспортные данные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Серия: 4608 Номер: 338161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Место постоянного проживания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Московская обл., г.о. Серпухов, ул. Карла Маркса, д.2, кв.32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Адрес электронной почты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gorcomcom@mail.ru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Контактный телефон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79852131390</w:t>
            </w:r>
          </w:p>
        </w:tc>
      </w:tr>
    </w:tbl>
    <w:p w:rsidR="00097F0E" w:rsidRDefault="004C39B2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Администратор собрания</w:t>
      </w:r>
    </w:p>
    <w:tbl>
      <w:tblPr>
        <w:tblStyle w:val="TableGrid"/>
        <w:tblW w:w="15225" w:type="dxa"/>
        <w:tblInd w:w="8" w:type="dxa"/>
        <w:tblCellMar>
          <w:top w:w="124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90"/>
        <w:gridCol w:w="9135"/>
      </w:tblGrid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Роль администратора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Собственник (физическое лицо)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ФИО собственника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Сухобоков Дмитрий Олегович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Паспортные данные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Серия: 4615 Номер: 934980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Место постоянного проживания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Московская обл., г.о. Серпухов, ул. Карла Маркса, д.2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Адрес электронной почты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gorcomcom@mail.ru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Контактный телефон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79036817121</w:t>
            </w:r>
          </w:p>
        </w:tc>
      </w:tr>
    </w:tbl>
    <w:tbl>
      <w:tblPr>
        <w:tblStyle w:val="TableGrid"/>
        <w:tblpPr w:vertAnchor="page" w:horzAnchor="page" w:tblpX="808" w:tblpY="9883"/>
        <w:tblOverlap w:val="never"/>
        <w:tblW w:w="15225" w:type="dxa"/>
        <w:tblInd w:w="0" w:type="dxa"/>
        <w:tblCellMar>
          <w:top w:w="124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90"/>
        <w:gridCol w:w="9135"/>
      </w:tblGrid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кворума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Кворум набран, собрание правомочно</w:t>
            </w:r>
          </w:p>
        </w:tc>
      </w:tr>
      <w:tr w:rsidR="00097F0E">
        <w:trPr>
          <w:trHeight w:val="40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Набранный кворум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64.94%</w:t>
            </w:r>
          </w:p>
        </w:tc>
      </w:tr>
    </w:tbl>
    <w:p w:rsidR="00097F0E" w:rsidRDefault="004C39B2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Сведения о площади и собственниках</w:t>
      </w:r>
    </w:p>
    <w:tbl>
      <w:tblPr>
        <w:tblStyle w:val="TableGrid"/>
        <w:tblW w:w="15225" w:type="dxa"/>
        <w:tblInd w:w="8" w:type="dxa"/>
        <w:tblCellMar>
          <w:top w:w="124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90"/>
        <w:gridCol w:w="9135"/>
      </w:tblGrid>
      <w:tr w:rsidR="00097F0E">
        <w:trPr>
          <w:trHeight w:val="690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площадь жилых и нежилых помещений собственников в доме, м</w:t>
            </w:r>
            <w:r>
              <w:rPr>
                <w:rFonts w:ascii="Times New Roman" w:eastAsia="Times New Roman" w:hAnsi="Times New Roman" w:cs="Times New Roman"/>
                <w:sz w:val="26"/>
                <w:vertAlign w:val="superscript"/>
              </w:rPr>
              <w:t>2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4041.3002</w:t>
            </w:r>
          </w:p>
        </w:tc>
      </w:tr>
      <w:tr w:rsidR="00097F0E">
        <w:trPr>
          <w:trHeight w:val="690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 жилых и нежилых помещений собственников в доме, принявших участие в голосовании, м</w:t>
            </w:r>
            <w:r>
              <w:rPr>
                <w:rFonts w:ascii="Times New Roman" w:eastAsia="Times New Roman" w:hAnsi="Times New Roman" w:cs="Times New Roman"/>
                <w:sz w:val="26"/>
                <w:vertAlign w:val="superscript"/>
              </w:rPr>
              <w:t>2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</w:tr>
      <w:tr w:rsidR="00097F0E">
        <w:trPr>
          <w:trHeight w:val="64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Общее количество собственников помещений в доме, владеющих жилыми и нежилыми помещениями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78</w:t>
            </w:r>
          </w:p>
        </w:tc>
      </w:tr>
      <w:tr w:rsidR="00097F0E">
        <w:trPr>
          <w:trHeight w:val="64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Количество лиц, принявших участие в голосовании на общем собрании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</w:tr>
      <w:tr w:rsidR="00097F0E">
        <w:trPr>
          <w:trHeight w:val="645"/>
        </w:trPr>
        <w:tc>
          <w:tcPr>
            <w:tcW w:w="60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Количество голосов собственников помещений в доме, принявших участие в голосовании на общем с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обрании</w:t>
            </w:r>
          </w:p>
        </w:tc>
        <w:tc>
          <w:tcPr>
            <w:tcW w:w="913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</w:tr>
    </w:tbl>
    <w:p w:rsidR="00097F0E" w:rsidRDefault="004C39B2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Правомочность собрания</w:t>
      </w:r>
    </w:p>
    <w:p w:rsidR="00097F0E" w:rsidRDefault="004C39B2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Повестка собрания</w:t>
      </w:r>
    </w:p>
    <w:tbl>
      <w:tblPr>
        <w:tblStyle w:val="TableGrid"/>
        <w:tblW w:w="15225" w:type="dxa"/>
        <w:tblInd w:w="8" w:type="dxa"/>
        <w:tblCellMar>
          <w:top w:w="124" w:type="dxa"/>
          <w:left w:w="83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361"/>
        <w:gridCol w:w="14864"/>
      </w:tblGrid>
      <w:tr w:rsidR="00097F0E">
        <w:trPr>
          <w:trHeight w:val="40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Выбрать председателем собрания собственника квартиры №32 Бойко Павла Алексеевича.</w:t>
            </w:r>
          </w:p>
        </w:tc>
      </w:tr>
      <w:tr w:rsidR="00097F0E">
        <w:trPr>
          <w:trHeight w:val="40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Выбрать секретарем собрания собственника кв.№18 Сухобокова Дмитрия Олеговича.</w:t>
            </w:r>
          </w:p>
        </w:tc>
      </w:tr>
      <w:tr w:rsidR="00097F0E">
        <w:trPr>
          <w:trHeight w:val="40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Выбрать счетную комиссию в составе собственников квартир №18 Сухобокова Дмитрия Олеговича и №32 Бойко Павла Алексеевича.</w:t>
            </w:r>
          </w:p>
        </w:tc>
      </w:tr>
      <w:tr w:rsidR="00097F0E">
        <w:trPr>
          <w:trHeight w:val="40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Выбрать администратором общего собрания собственников в системе ГИС ЖКХ управляющую компанию ООО «ГКК ПЛЮС» ИНН 5043050541 ОГРН 1135</w:t>
            </w:r>
            <w:r>
              <w:rPr>
                <w:rFonts w:ascii="Times New Roman" w:eastAsia="Times New Roman" w:hAnsi="Times New Roman" w:cs="Times New Roman"/>
                <w:sz w:val="20"/>
              </w:rPr>
              <w:t>043005272.</w:t>
            </w:r>
          </w:p>
        </w:tc>
      </w:tr>
      <w:tr w:rsidR="00097F0E">
        <w:trPr>
          <w:trHeight w:val="64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Прием администратором общего собрания собственников сообщений о проведении общих собраний собственников помещений в многоквартирном доме проводится путем направления сообщения о собрании управляющей компании ООО «ГКК ПЛЮС» с пн.-пт. с 08.00 д</w:t>
            </w:r>
            <w:r>
              <w:rPr>
                <w:rFonts w:ascii="Times New Roman" w:eastAsia="Times New Roman" w:hAnsi="Times New Roman" w:cs="Times New Roman"/>
                <w:sz w:val="20"/>
              </w:rPr>
              <w:t>о 17.00 обед с 12.00 до 13.00.</w:t>
            </w:r>
          </w:p>
        </w:tc>
      </w:tr>
      <w:tr w:rsidR="00097F0E">
        <w:trPr>
          <w:trHeight w:val="64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Прием администратором общего собрания собственников решений собственников помещений в многоквартирном доме проводится в управляющей компании ООО «ГКК ПЛЮС» с пн.-пт. с 08.00 до 17.00 обед с 12.00 до 13.00.</w:t>
            </w:r>
          </w:p>
        </w:tc>
      </w:tr>
      <w:tr w:rsidR="00097F0E">
        <w:trPr>
          <w:trHeight w:val="64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Определить продолжительность голосования по вопросам повестки дня общего собрания собственников в многоквартирном доме в форме заочного голосования с использованием системы ГИС ЖКХ 45 дней.</w:t>
            </w:r>
          </w:p>
        </w:tc>
      </w:tr>
      <w:tr w:rsidR="00097F0E">
        <w:trPr>
          <w:trHeight w:val="40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Проводить все последующие собрания собственников помещений в мн</w:t>
            </w:r>
            <w:r>
              <w:rPr>
                <w:rFonts w:ascii="Times New Roman" w:eastAsia="Times New Roman" w:hAnsi="Times New Roman" w:cs="Times New Roman"/>
                <w:sz w:val="20"/>
              </w:rPr>
              <w:t>огоквартирном доме в форме заочного голосования в системе ГИС ЖКХ.</w:t>
            </w:r>
          </w:p>
        </w:tc>
      </w:tr>
      <w:tr w:rsidR="00097F0E">
        <w:trPr>
          <w:trHeight w:val="64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 подписании настоящего решения собственник дает свое согласие на обработку персональных данных (в соответствии с ФЗ от 27.07.06г. № 152-ФЗ «О персональных данных»), необходимых для расчетов за ЖКУ, и доставку напечатанных платежных документов (квитанций</w:t>
            </w:r>
            <w:r>
              <w:rPr>
                <w:rFonts w:ascii="Times New Roman" w:eastAsia="Times New Roman" w:hAnsi="Times New Roman" w:cs="Times New Roman"/>
                <w:sz w:val="20"/>
              </w:rPr>
              <w:t>) в почтовые ящики собственников.</w:t>
            </w:r>
          </w:p>
        </w:tc>
      </w:tr>
      <w:tr w:rsidR="00097F0E">
        <w:trPr>
          <w:trHeight w:val="64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Утвердить место хранения протоколов и других документов общих собраний собственников – в помещении Управляющей организации, утвержденной на данном общем собрании собственников.</w:t>
            </w:r>
          </w:p>
        </w:tc>
      </w:tr>
      <w:tr w:rsidR="00097F0E">
        <w:trPr>
          <w:trHeight w:val="64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11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Утвердить порядок предоставления инфо</w:t>
            </w:r>
            <w:r>
              <w:rPr>
                <w:rFonts w:ascii="Times New Roman" w:eastAsia="Times New Roman" w:hAnsi="Times New Roman" w:cs="Times New Roman"/>
                <w:sz w:val="20"/>
              </w:rPr>
              <w:t>рмации о проведении собраний и о результатах общих собраний собственников путем размещения Сообщений и Протоколов на информационных досках в каждом подъезде многоквартирного дома.</w:t>
            </w:r>
          </w:p>
        </w:tc>
      </w:tr>
      <w:tr w:rsidR="00097F0E">
        <w:trPr>
          <w:trHeight w:val="88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 w:right="49"/>
            </w:pPr>
            <w:r>
              <w:rPr>
                <w:rFonts w:ascii="Times New Roman" w:eastAsia="Times New Roman" w:hAnsi="Times New Roman" w:cs="Times New Roman"/>
                <w:sz w:val="20"/>
              </w:rPr>
              <w:t>Утвердить следующий порядок отчетности управляющей организацией перед со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бственниками. Управляющая организация представляет отчет о выполнении Договора управления за предыдущий год в течение первого квартала текущего года председателю Совету дома, размещает отчет на информационных досках в каждом подъезде дома и на официальном </w:t>
            </w:r>
            <w:r>
              <w:rPr>
                <w:rFonts w:ascii="Times New Roman" w:eastAsia="Times New Roman" w:hAnsi="Times New Roman" w:cs="Times New Roman"/>
                <w:sz w:val="20"/>
              </w:rPr>
              <w:t>сайте Управляющей организации.</w:t>
            </w:r>
          </w:p>
        </w:tc>
      </w:tr>
      <w:tr w:rsidR="00097F0E">
        <w:trPr>
          <w:trHeight w:val="40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Выбрать способом управления многоквартирным домом – управление управляющей организацией.</w:t>
            </w:r>
          </w:p>
        </w:tc>
      </w:tr>
      <w:tr w:rsidR="00097F0E">
        <w:trPr>
          <w:trHeight w:val="40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Выбрать в качестве управляющей компании ООО «ГКК ПЛЮС» ИНН:5043050541, ОГРН:1135043005272.</w:t>
            </w:r>
          </w:p>
        </w:tc>
      </w:tr>
      <w:tr w:rsidR="00097F0E">
        <w:trPr>
          <w:trHeight w:val="64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Утвердить условия договора управления №КМ/2 от 12.05.2026г. с ООО "ГКК ПЛЮС" в соответствии с действующим законодательством РФ (утверждение собственником помещения договора управления является его акцептом).</w:t>
            </w:r>
          </w:p>
        </w:tc>
      </w:tr>
      <w:tr w:rsidR="00097F0E">
        <w:trPr>
          <w:trHeight w:val="64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Установить размер платы за управление многоквартирным домом и содержание общего имущества в многоквартирном доме на 2026г. в размере 35,98 руб./м2 общей площади помещения, согласно Постановления Администрации г.о. Серпухов, № 2669 от 23.06.2025г.</w:t>
            </w:r>
          </w:p>
        </w:tc>
      </w:tr>
      <w:tr w:rsidR="00097F0E">
        <w:trPr>
          <w:trHeight w:val="64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Расто</w:t>
            </w:r>
            <w:r>
              <w:rPr>
                <w:rFonts w:ascii="Times New Roman" w:eastAsia="Times New Roman" w:hAnsi="Times New Roman" w:cs="Times New Roman"/>
                <w:sz w:val="20"/>
              </w:rPr>
              <w:t>ргнуть с 12.05.2026г. договор управления многоквартирным домом с ООО «Союз-ЖКХ» по соглашению сторон и утвердить текст Соглашения о расторжении указанного договора (утверждение собственником помещения Соглашения о расторжении договора является его акцептом</w:t>
            </w:r>
            <w:r>
              <w:rPr>
                <w:rFonts w:ascii="Times New Roman" w:eastAsia="Times New Roman" w:hAnsi="Times New Roman" w:cs="Times New Roman"/>
                <w:sz w:val="20"/>
              </w:rPr>
              <w:t>).</w:t>
            </w:r>
          </w:p>
        </w:tc>
      </w:tr>
      <w:tr w:rsidR="00097F0E">
        <w:trPr>
          <w:trHeight w:val="112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В установленный п.10 ст.162 ЖК РФ срок ООО «ГКК ПЛЮС» принять от ООО «Союз-ЖКХ» техническую документацию на многоквартирный дом и иные связанные с управлением домом документы (технический паспорт на дом, проектная документация, паспорта на общедомов</w:t>
            </w:r>
            <w:r>
              <w:rPr>
                <w:rFonts w:ascii="Times New Roman" w:eastAsia="Times New Roman" w:hAnsi="Times New Roman" w:cs="Times New Roman"/>
                <w:sz w:val="20"/>
              </w:rPr>
              <w:t>ые приборы учета, Журнал заявок, Акты осмотров, трехсторонний Акт состояния общедомового имущества дома на момент расторжения договора управления с ООО «Союз-ХКХ» и иную документацию, связанную с управлением дома).</w:t>
            </w:r>
          </w:p>
        </w:tc>
      </w:tr>
      <w:tr w:rsidR="00097F0E">
        <w:trPr>
          <w:trHeight w:val="40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19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Сохранить прежний порядок расчетов за коммунальные услуги с ресурсоснабжающими организациями.</w:t>
            </w:r>
          </w:p>
        </w:tc>
      </w:tr>
      <w:tr w:rsidR="00097F0E">
        <w:trPr>
          <w:trHeight w:val="88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Ежемесячно определять размер расходов граждан в составе платы за содержание жилого помещения в МКД на оплату коммунальных ресурсов, потребляемых при использов</w:t>
            </w:r>
            <w:r>
              <w:rPr>
                <w:rFonts w:ascii="Times New Roman" w:eastAsia="Times New Roman" w:hAnsi="Times New Roman" w:cs="Times New Roman"/>
                <w:sz w:val="20"/>
              </w:rPr>
              <w:t>ании и содержании общего имущества в многоквартирном доме исходя из объема потребления коммунальных ресурсов, определяемого по показаниям коллективного (общедомового) прибора учета, по тарифам, установленным органами государственной власти субъекта Российс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кой Федерации.</w:t>
            </w:r>
          </w:p>
        </w:tc>
      </w:tr>
      <w:tr w:rsidR="00097F0E">
        <w:trPr>
          <w:trHeight w:val="40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21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Выбрать председателем совета многоквартирного дома собственника квартиры №32 Бойко Павла Алексеевича.</w:t>
            </w:r>
          </w:p>
        </w:tc>
      </w:tr>
      <w:tr w:rsidR="00097F0E">
        <w:trPr>
          <w:trHeight w:val="405"/>
        </w:trPr>
        <w:tc>
          <w:tcPr>
            <w:tcW w:w="36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1486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Выбрать в совет многоквартирного дома собственника кв.№18 Сухобокова Дмитрия Олеговича.</w:t>
            </w:r>
          </w:p>
        </w:tc>
      </w:tr>
    </w:tbl>
    <w:p w:rsidR="00097F0E" w:rsidRDefault="004C39B2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Решили (постановили)</w:t>
      </w:r>
    </w:p>
    <w:tbl>
      <w:tblPr>
        <w:tblStyle w:val="TableGrid"/>
        <w:tblW w:w="15225" w:type="dxa"/>
        <w:tblInd w:w="9" w:type="dxa"/>
        <w:tblCellMar>
          <w:top w:w="16" w:type="dxa"/>
          <w:left w:w="0" w:type="dxa"/>
          <w:bottom w:w="16" w:type="dxa"/>
          <w:right w:w="98" w:type="dxa"/>
        </w:tblCellMar>
        <w:tblLook w:val="04A0" w:firstRow="1" w:lastRow="0" w:firstColumn="1" w:lastColumn="0" w:noHBand="0" w:noVBand="1"/>
      </w:tblPr>
      <w:tblGrid>
        <w:gridCol w:w="9133"/>
        <w:gridCol w:w="1530"/>
        <w:gridCol w:w="1515"/>
        <w:gridCol w:w="1530"/>
        <w:gridCol w:w="1517"/>
      </w:tblGrid>
      <w:tr w:rsidR="00097F0E">
        <w:trPr>
          <w:trHeight w:val="407"/>
        </w:trPr>
        <w:tc>
          <w:tcPr>
            <w:tcW w:w="9133" w:type="dxa"/>
            <w:vMerge w:val="restart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  <w:vAlign w:val="bottom"/>
          </w:tcPr>
          <w:p w:rsidR="00097F0E" w:rsidRDefault="004C39B2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Вопрос, поставленный на голосование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nil"/>
            </w:tcBorders>
            <w:shd w:val="clear" w:color="auto" w:fill="F8F9FA"/>
          </w:tcPr>
          <w:p w:rsidR="00097F0E" w:rsidRDefault="00097F0E"/>
        </w:tc>
        <w:tc>
          <w:tcPr>
            <w:tcW w:w="3045" w:type="dxa"/>
            <w:gridSpan w:val="2"/>
            <w:tcBorders>
              <w:top w:val="single" w:sz="6" w:space="0" w:color="AEAAAA"/>
              <w:left w:val="nil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left="-14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Количество голосов</w:t>
            </w:r>
          </w:p>
        </w:tc>
        <w:tc>
          <w:tcPr>
            <w:tcW w:w="1517" w:type="dxa"/>
            <w:vMerge w:val="restart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  <w:vAlign w:val="bottom"/>
          </w:tcPr>
          <w:p w:rsidR="00097F0E" w:rsidRDefault="004C39B2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</w:t>
            </w:r>
          </w:p>
        </w:tc>
      </w:tr>
      <w:tr w:rsidR="00097F0E">
        <w:trPr>
          <w:trHeight w:val="111"/>
        </w:trPr>
        <w:tc>
          <w:tcPr>
            <w:tcW w:w="0" w:type="auto"/>
            <w:vMerge/>
            <w:tcBorders>
              <w:top w:val="nil"/>
              <w:left w:val="single" w:sz="6" w:space="0" w:color="AEAAAA"/>
              <w:bottom w:val="nil"/>
              <w:right w:val="single" w:sz="6" w:space="0" w:color="AEAAAA"/>
            </w:tcBorders>
          </w:tcPr>
          <w:p w:rsidR="00097F0E" w:rsidRDefault="00097F0E"/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0" w:type="auto"/>
            <w:vMerge/>
            <w:tcBorders>
              <w:top w:val="nil"/>
              <w:left w:val="single" w:sz="6" w:space="0" w:color="AEAAAA"/>
              <w:bottom w:val="nil"/>
              <w:right w:val="single" w:sz="6" w:space="0" w:color="AEAAAA"/>
            </w:tcBorders>
          </w:tcPr>
          <w:p w:rsidR="00097F0E" w:rsidRDefault="00097F0E"/>
        </w:tc>
      </w:tr>
      <w:tr w:rsidR="00097F0E">
        <w:trPr>
          <w:trHeight w:val="292"/>
        </w:trPr>
        <w:tc>
          <w:tcPr>
            <w:tcW w:w="9133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1530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За</w:t>
            </w:r>
          </w:p>
        </w:tc>
        <w:tc>
          <w:tcPr>
            <w:tcW w:w="1515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DC3545"/>
                <w:sz w:val="20"/>
              </w:rPr>
              <w:t>Против</w:t>
            </w:r>
          </w:p>
        </w:tc>
        <w:tc>
          <w:tcPr>
            <w:tcW w:w="1530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  <w:b/>
                <w:color w:val="6C757D"/>
                <w:sz w:val="20"/>
              </w:rPr>
              <w:t>Воздержался</w:t>
            </w:r>
          </w:p>
        </w:tc>
        <w:tc>
          <w:tcPr>
            <w:tcW w:w="1517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097F0E"/>
        </w:tc>
      </w:tr>
      <w:tr w:rsidR="00097F0E">
        <w:trPr>
          <w:trHeight w:val="647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20"/>
              <w:ind w:left="81"/>
            </w:pPr>
            <w:r>
              <w:rPr>
                <w:rFonts w:ascii="Times New Roman" w:eastAsia="Times New Roman" w:hAnsi="Times New Roman" w:cs="Times New Roman"/>
                <w:sz w:val="20"/>
              </w:rPr>
              <w:t>1. Выбрать председателем собрания собственника квартиры №32 Бойко Павла Алексеевича.</w:t>
            </w:r>
          </w:p>
          <w:p w:rsidR="00097F0E" w:rsidRDefault="004C39B2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64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20"/>
              <w:ind w:left="81"/>
            </w:pPr>
            <w:r>
              <w:rPr>
                <w:rFonts w:ascii="Times New Roman" w:eastAsia="Times New Roman" w:hAnsi="Times New Roman" w:cs="Times New Roman"/>
                <w:sz w:val="20"/>
              </w:rPr>
              <w:t>2. Выбрать секретарем собрания собственника кв.№18 Сухобокова Дмитрия Олеговича.</w:t>
            </w:r>
          </w:p>
          <w:p w:rsidR="00097F0E" w:rsidRDefault="004C39B2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88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  <w:ind w:left="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0"/>
              </w:rPr>
              <w:t>Выбрать счетную комиссию в составе собственников квартир №18 Сухобокова Дмитрия Олеговича и №32 Бойко Павла Алексеевича.</w:t>
            </w:r>
          </w:p>
          <w:p w:rsidR="00097F0E" w:rsidRDefault="004C39B2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88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  <w:ind w:left="81"/>
            </w:pPr>
            <w:r>
              <w:rPr>
                <w:rFonts w:ascii="Times New Roman" w:eastAsia="Times New Roman" w:hAnsi="Times New Roman" w:cs="Times New Roman"/>
                <w:sz w:val="20"/>
              </w:rPr>
              <w:t>4. Выбрать администратором общего собрания собственников в системе ГИС ЖКХ управляющую компа нию ООО «ГКК ПЛЮС» ИНН 5043050541 ОГРН 1135043005272.</w:t>
            </w:r>
          </w:p>
          <w:p w:rsidR="00097F0E" w:rsidRDefault="004C39B2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 3.3,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</w:t>
            </w:r>
            <w:r>
              <w:rPr>
                <w:rFonts w:ascii="Times New Roman" w:eastAsia="Times New Roman" w:hAnsi="Times New Roman" w:cs="Times New Roman"/>
                <w:sz w:val="20"/>
              </w:rPr>
              <w:t>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112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  <w:ind w:left="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Прием администратором общего собрания собственников сообщений о проведении общих собраний с обственников помещений в многоквартирном доме проводится путем направления сообщения о собрани и управляющей компании ООО «ГКК ПЛЮС» </w:t>
            </w:r>
            <w:r>
              <w:rPr>
                <w:rFonts w:ascii="Times New Roman" w:eastAsia="Times New Roman" w:hAnsi="Times New Roman" w:cs="Times New Roman"/>
                <w:sz w:val="20"/>
              </w:rPr>
              <w:t>с пн.-пт. с 08.00 до 17.00 обед с 12.00 до 13.00.</w:t>
            </w:r>
          </w:p>
          <w:p w:rsidR="00097F0E" w:rsidRDefault="004C39B2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 3.4,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112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  <w:ind w:left="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Прием администратором общего собрания собственников решений собственников помещений в мног оквартирном доме проводится в управляющей компании ООО «ГКК ПЛЮС» с пн.-пт. с 08.00 до 17.00 о бед с 12.00 до 13.00.</w:t>
            </w:r>
          </w:p>
          <w:p w:rsidR="00097F0E" w:rsidRDefault="004C39B2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 xml:space="preserve">Большинством голосов от общего числа участников </w:t>
            </w: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собрания (ЖК РФ, ст. 44, ч. 2, п. 3.4,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</w:tbl>
    <w:p w:rsidR="00097F0E" w:rsidRDefault="00097F0E">
      <w:pPr>
        <w:spacing w:after="0"/>
        <w:ind w:left="-800" w:right="6"/>
      </w:pPr>
    </w:p>
    <w:tbl>
      <w:tblPr>
        <w:tblStyle w:val="TableGrid"/>
        <w:tblW w:w="15225" w:type="dxa"/>
        <w:tblInd w:w="9" w:type="dxa"/>
        <w:tblCellMar>
          <w:top w:w="8" w:type="dxa"/>
          <w:left w:w="81" w:type="dxa"/>
          <w:bottom w:w="8" w:type="dxa"/>
          <w:right w:w="84" w:type="dxa"/>
        </w:tblCellMar>
        <w:tblLook w:val="04A0" w:firstRow="1" w:lastRow="0" w:firstColumn="1" w:lastColumn="0" w:noHBand="0" w:noVBand="1"/>
      </w:tblPr>
      <w:tblGrid>
        <w:gridCol w:w="9133"/>
        <w:gridCol w:w="1530"/>
        <w:gridCol w:w="1515"/>
        <w:gridCol w:w="1530"/>
        <w:gridCol w:w="1517"/>
      </w:tblGrid>
      <w:tr w:rsidR="00097F0E">
        <w:trPr>
          <w:trHeight w:val="403"/>
        </w:trPr>
        <w:tc>
          <w:tcPr>
            <w:tcW w:w="9133" w:type="dxa"/>
            <w:vMerge w:val="restart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  <w:vAlign w:val="bottom"/>
          </w:tcPr>
          <w:p w:rsidR="00097F0E" w:rsidRDefault="004C39B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Вопрос, поставленный на голосование</w:t>
            </w:r>
          </w:p>
        </w:tc>
        <w:tc>
          <w:tcPr>
            <w:tcW w:w="4575" w:type="dxa"/>
            <w:gridSpan w:val="3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Количество голосов</w:t>
            </w:r>
          </w:p>
        </w:tc>
        <w:tc>
          <w:tcPr>
            <w:tcW w:w="1517" w:type="dxa"/>
            <w:vMerge w:val="restart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  <w:vAlign w:val="bottom"/>
          </w:tcPr>
          <w:p w:rsidR="00097F0E" w:rsidRDefault="004C39B2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</w:t>
            </w:r>
          </w:p>
        </w:tc>
      </w:tr>
      <w:tr w:rsidR="00097F0E">
        <w:trPr>
          <w:trHeight w:val="119"/>
        </w:trPr>
        <w:tc>
          <w:tcPr>
            <w:tcW w:w="0" w:type="auto"/>
            <w:vMerge/>
            <w:tcBorders>
              <w:top w:val="nil"/>
              <w:left w:val="single" w:sz="6" w:space="0" w:color="AEAAAA"/>
              <w:bottom w:val="nil"/>
              <w:right w:val="single" w:sz="6" w:space="0" w:color="AEAAAA"/>
            </w:tcBorders>
          </w:tcPr>
          <w:p w:rsidR="00097F0E" w:rsidRDefault="00097F0E"/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0" w:type="auto"/>
            <w:vMerge/>
            <w:tcBorders>
              <w:top w:val="nil"/>
              <w:left w:val="single" w:sz="6" w:space="0" w:color="AEAAAA"/>
              <w:bottom w:val="nil"/>
              <w:right w:val="single" w:sz="6" w:space="0" w:color="AEAAAA"/>
            </w:tcBorders>
          </w:tcPr>
          <w:p w:rsidR="00097F0E" w:rsidRDefault="00097F0E"/>
        </w:tc>
      </w:tr>
      <w:tr w:rsidR="00097F0E">
        <w:trPr>
          <w:trHeight w:val="288"/>
        </w:trPr>
        <w:tc>
          <w:tcPr>
            <w:tcW w:w="9133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1530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За</w:t>
            </w:r>
          </w:p>
        </w:tc>
        <w:tc>
          <w:tcPr>
            <w:tcW w:w="1515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DC3545"/>
                <w:sz w:val="20"/>
              </w:rPr>
              <w:t>Против</w:t>
            </w:r>
          </w:p>
        </w:tc>
        <w:tc>
          <w:tcPr>
            <w:tcW w:w="1530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left="97"/>
            </w:pPr>
            <w:r>
              <w:rPr>
                <w:rFonts w:ascii="Times New Roman" w:eastAsia="Times New Roman" w:hAnsi="Times New Roman" w:cs="Times New Roman"/>
                <w:b/>
                <w:color w:val="6C757D"/>
                <w:sz w:val="20"/>
              </w:rPr>
              <w:t>Воздержался</w:t>
            </w:r>
          </w:p>
        </w:tc>
        <w:tc>
          <w:tcPr>
            <w:tcW w:w="1517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097F0E"/>
        </w:tc>
      </w:tr>
      <w:tr w:rsidR="00097F0E">
        <w:trPr>
          <w:trHeight w:val="1123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sz w:val="20"/>
              </w:rPr>
              <w:t>Определить продолжительность голосования по вопросам повестки дня общего собрания собственни ков в многоквартирном доме в форме заочного голосования с использованием системы ГИС ЖКХ 45 дн ей.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</w:t>
            </w: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 xml:space="preserve"> ст. 44, ч. 2, п. 3.4,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88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8. Проводить все последующие собрания собственников помещений в многоквартирном доме в форме за очного голосования в системе ГИС ЖКХ.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2519.0335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34.3000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71.1000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136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При подписании настоящего решения собственник дает свое согласие на обработку персональных дан ных (в соответствии с ФЗ от 27.07.06г. № 152-ФЗ «О персональных данных»), необходимых для расчето в за ЖКУ, и доставку напечатанных платежных документов (квитанц</w:t>
            </w:r>
            <w:r>
              <w:rPr>
                <w:rFonts w:ascii="Times New Roman" w:eastAsia="Times New Roman" w:hAnsi="Times New Roman" w:cs="Times New Roman"/>
                <w:sz w:val="20"/>
              </w:rPr>
              <w:t>ий) в почтовые ящики собственник ов.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88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sz w:val="20"/>
              </w:rPr>
              <w:t>Утвердить место хранения протоколов и других документов общих собраний собственников – в поме щении Управляющей организации, утвержденной на данном общем собрании собственников.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</w:t>
            </w: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 xml:space="preserve">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2571.3335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53.1000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112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sz w:val="20"/>
              </w:rPr>
              <w:t>Утвердить порядок предоставления информации о проведении собраний и о результатах общих собр аний собственников путем размещения Сообщений и Протоколов на информационных досках в каждом подъезде многоквартирного дома.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</w:t>
            </w: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частников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136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  <w:r>
              <w:rPr>
                <w:rFonts w:ascii="Times New Roman" w:eastAsia="Times New Roman" w:hAnsi="Times New Roman" w:cs="Times New Roman"/>
                <w:sz w:val="20"/>
              </w:rPr>
              <w:t>Утвердить следующий порядок отчетности управляющей организацией перед собственниками. Упра вляющая организация представляет отчет о выполнении Договора управления за предыдущий год в тече ние первого квартала текущего года председателю Совету дома, размеща</w:t>
            </w:r>
            <w:r>
              <w:rPr>
                <w:rFonts w:ascii="Times New Roman" w:eastAsia="Times New Roman" w:hAnsi="Times New Roman" w:cs="Times New Roman"/>
                <w:sz w:val="20"/>
              </w:rPr>
              <w:t>ет отчет на информационных д осках в каждом подъезде дома и на официальном сайте Управляющей организации.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64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 </w:t>
            </w:r>
            <w:r>
              <w:rPr>
                <w:rFonts w:ascii="Times New Roman" w:eastAsia="Times New Roman" w:hAnsi="Times New Roman" w:cs="Times New Roman"/>
                <w:sz w:val="20"/>
              </w:rPr>
              <w:t>Выбрать способом управления многоквартирным домом – управление управляющей организацией.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собственников (ЖК РФ, ст. 44, ч. 2, п. 4,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88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  <w:r>
              <w:rPr>
                <w:rFonts w:ascii="Times New Roman" w:eastAsia="Times New Roman" w:hAnsi="Times New Roman" w:cs="Times New Roman"/>
                <w:sz w:val="20"/>
              </w:rPr>
              <w:t>Выбрать в качестве управляющей компании ООО «ГКК ПЛЮС» ИНН:5043050541, ОГРН:113504300 5272.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собственников (ЖК РФ, ст. 44, ч. 2, п. 4.7,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112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15. </w:t>
            </w:r>
            <w:r>
              <w:rPr>
                <w:rFonts w:ascii="Times New Roman" w:eastAsia="Times New Roman" w:hAnsi="Times New Roman" w:cs="Times New Roman"/>
                <w:sz w:val="20"/>
              </w:rPr>
              <w:t>Утвердить условия договора управления №КМ/2 от 12.05.2026г. с ООО "ГКК ПЛЮС" в соответстви и с действующим законодательством РФ (утверждение собственником помещения договора управления является его акцептом).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</w:t>
            </w: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 xml:space="preserve">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</w:tbl>
    <w:p w:rsidR="00097F0E" w:rsidRDefault="00097F0E">
      <w:pPr>
        <w:spacing w:after="0"/>
        <w:ind w:left="-800" w:right="6"/>
      </w:pPr>
    </w:p>
    <w:tbl>
      <w:tblPr>
        <w:tblStyle w:val="TableGrid"/>
        <w:tblW w:w="15225" w:type="dxa"/>
        <w:tblInd w:w="9" w:type="dxa"/>
        <w:tblCellMar>
          <w:top w:w="8" w:type="dxa"/>
          <w:left w:w="81" w:type="dxa"/>
          <w:bottom w:w="8" w:type="dxa"/>
          <w:right w:w="94" w:type="dxa"/>
        </w:tblCellMar>
        <w:tblLook w:val="04A0" w:firstRow="1" w:lastRow="0" w:firstColumn="1" w:lastColumn="0" w:noHBand="0" w:noVBand="1"/>
      </w:tblPr>
      <w:tblGrid>
        <w:gridCol w:w="9133"/>
        <w:gridCol w:w="1530"/>
        <w:gridCol w:w="1515"/>
        <w:gridCol w:w="1530"/>
        <w:gridCol w:w="1517"/>
      </w:tblGrid>
      <w:tr w:rsidR="00097F0E">
        <w:trPr>
          <w:trHeight w:val="403"/>
        </w:trPr>
        <w:tc>
          <w:tcPr>
            <w:tcW w:w="9133" w:type="dxa"/>
            <w:vMerge w:val="restart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  <w:vAlign w:val="bottom"/>
          </w:tcPr>
          <w:p w:rsidR="00097F0E" w:rsidRDefault="004C39B2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Вопрос, поставленный на голосование</w:t>
            </w:r>
          </w:p>
        </w:tc>
        <w:tc>
          <w:tcPr>
            <w:tcW w:w="4575" w:type="dxa"/>
            <w:gridSpan w:val="3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Количество голосов</w:t>
            </w:r>
          </w:p>
        </w:tc>
        <w:tc>
          <w:tcPr>
            <w:tcW w:w="1517" w:type="dxa"/>
            <w:vMerge w:val="restart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  <w:vAlign w:val="bottom"/>
          </w:tcPr>
          <w:p w:rsidR="00097F0E" w:rsidRDefault="004C39B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</w:t>
            </w:r>
          </w:p>
        </w:tc>
      </w:tr>
      <w:tr w:rsidR="00097F0E">
        <w:trPr>
          <w:trHeight w:val="119"/>
        </w:trPr>
        <w:tc>
          <w:tcPr>
            <w:tcW w:w="0" w:type="auto"/>
            <w:vMerge/>
            <w:tcBorders>
              <w:top w:val="nil"/>
              <w:left w:val="single" w:sz="6" w:space="0" w:color="AEAAAA"/>
              <w:bottom w:val="nil"/>
              <w:right w:val="single" w:sz="6" w:space="0" w:color="AEAAAA"/>
            </w:tcBorders>
          </w:tcPr>
          <w:p w:rsidR="00097F0E" w:rsidRDefault="00097F0E"/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nil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0" w:type="auto"/>
            <w:vMerge/>
            <w:tcBorders>
              <w:top w:val="nil"/>
              <w:left w:val="single" w:sz="6" w:space="0" w:color="AEAAAA"/>
              <w:bottom w:val="nil"/>
              <w:right w:val="single" w:sz="6" w:space="0" w:color="AEAAAA"/>
            </w:tcBorders>
          </w:tcPr>
          <w:p w:rsidR="00097F0E" w:rsidRDefault="00097F0E"/>
        </w:tc>
      </w:tr>
      <w:tr w:rsidR="00097F0E">
        <w:trPr>
          <w:trHeight w:val="288"/>
        </w:trPr>
        <w:tc>
          <w:tcPr>
            <w:tcW w:w="9133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097F0E"/>
        </w:tc>
        <w:tc>
          <w:tcPr>
            <w:tcW w:w="1530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За</w:t>
            </w:r>
          </w:p>
        </w:tc>
        <w:tc>
          <w:tcPr>
            <w:tcW w:w="1515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DC3545"/>
                <w:sz w:val="20"/>
              </w:rPr>
              <w:t>Против</w:t>
            </w:r>
          </w:p>
        </w:tc>
        <w:tc>
          <w:tcPr>
            <w:tcW w:w="1530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4C39B2">
            <w:pPr>
              <w:spacing w:after="0"/>
              <w:ind w:left="97"/>
            </w:pPr>
            <w:r>
              <w:rPr>
                <w:rFonts w:ascii="Times New Roman" w:eastAsia="Times New Roman" w:hAnsi="Times New Roman" w:cs="Times New Roman"/>
                <w:b/>
                <w:color w:val="6C757D"/>
                <w:sz w:val="20"/>
              </w:rPr>
              <w:t>Воздержался</w:t>
            </w:r>
          </w:p>
        </w:tc>
        <w:tc>
          <w:tcPr>
            <w:tcW w:w="1517" w:type="dxa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8F9FA"/>
          </w:tcPr>
          <w:p w:rsidR="00097F0E" w:rsidRDefault="00097F0E"/>
        </w:tc>
      </w:tr>
      <w:tr w:rsidR="00097F0E">
        <w:trPr>
          <w:trHeight w:val="1123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16. </w:t>
            </w:r>
            <w:r>
              <w:rPr>
                <w:rFonts w:ascii="Times New Roman" w:eastAsia="Times New Roman" w:hAnsi="Times New Roman" w:cs="Times New Roman"/>
                <w:sz w:val="20"/>
              </w:rPr>
              <w:t>Установить размер платы за управление многоквартирным домом и содержание общего имущества в многоквартирном доме на 2026г. в размере 35,98 руб./м2 общей площади помещения, согласно Постанов ления Администрации г.о. Серпухов, № 2669 от 23.06.2025г.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</w:t>
            </w: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твом голосов от общего числа участников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2269.5001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48.3000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306.6334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112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17.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Расторгнуть с 12.05.2026г. договор управления многоквартирным домом с ООО «Союз-ЖКХ» по сог лашению сторон и утвердить текст Соглашения о расторжении указанного договора (утверждение собст венником помещения Соглашения о расторжении договора является его а</w:t>
            </w:r>
            <w:r>
              <w:rPr>
                <w:rFonts w:ascii="Times New Roman" w:eastAsia="Times New Roman" w:hAnsi="Times New Roman" w:cs="Times New Roman"/>
                <w:sz w:val="20"/>
              </w:rPr>
              <w:t>кцептом).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2572.0335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52.4000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184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18.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установленный п.10 ст.162 ЖК РФ срок ООО «ГКК ПЛЮС» принять от ООО «Союз-ЖКХ» техни ческую документацию на многоквартирный дом и иные связанные с управлением домом документы (те хнический паспорт на дом, проектная документация, паспорта на общедомовые пр</w:t>
            </w:r>
            <w:r>
              <w:rPr>
                <w:rFonts w:ascii="Times New Roman" w:eastAsia="Times New Roman" w:hAnsi="Times New Roman" w:cs="Times New Roman"/>
                <w:sz w:val="20"/>
              </w:rPr>
              <w:t>иборы учета, Журнал заявок, Акты осмотров, трехсторонний Акт состояния общедомового имущества дома на момент растор жения договора управления с ООО «Союз-ХКХ» и иную документацию, связанную с управлением дом а).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</w:t>
            </w: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88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19. Сохранить прежний порядок расчетов за коммунальные услуги с ресурсоснабжающими организация ми.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2572.0335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52.4000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160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20. </w:t>
            </w:r>
            <w:r>
              <w:rPr>
                <w:rFonts w:ascii="Times New Roman" w:eastAsia="Times New Roman" w:hAnsi="Times New Roman" w:cs="Times New Roman"/>
                <w:sz w:val="20"/>
              </w:rPr>
              <w:t>Ежемесячно определять размер расходов граждан в составе платы за содержание жилого помещения в МКД на оплату коммунальных ресурсов, потребляемых при использовании и содержании общего иму щества в многоквартирном доме исходя из объема потребления коммунальн</w:t>
            </w:r>
            <w:r>
              <w:rPr>
                <w:rFonts w:ascii="Times New Roman" w:eastAsia="Times New Roman" w:hAnsi="Times New Roman" w:cs="Times New Roman"/>
                <w:sz w:val="20"/>
              </w:rPr>
              <w:t>ых ресурсов, определяемого по показаниям коллективного (общедомового) прибора учета, по тарифам, установленным органами гос ударственной власти субъекта Российской Федерации.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44, ч. 2, п.</w:t>
            </w: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 xml:space="preserve"> 5,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2522.1335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102.3000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88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30" w:line="24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21. Выбрать председателем совета многоквартирного дома собственника квартиры №32 Бойко Павла Ал ексеевича.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161.1,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2559.2335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14.8000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50.4000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  <w:tr w:rsidR="00097F0E">
        <w:trPr>
          <w:trHeight w:val="645"/>
        </w:trPr>
        <w:tc>
          <w:tcPr>
            <w:tcW w:w="9133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>22. Выбрать в совет многоквартирного дома собственника кв.№18 Сухобокова Дмитрия Олеговича.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6C757D"/>
                <w:sz w:val="17"/>
              </w:rPr>
              <w:t>Большинством голосов от общего числа участников собрания (ЖК РФ, ст. 161.1, ред. 31.07.2025)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2624.4335</w:t>
            </w:r>
          </w:p>
        </w:tc>
        <w:tc>
          <w:tcPr>
            <w:tcW w:w="151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3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0.0000</w:t>
            </w:r>
          </w:p>
        </w:tc>
        <w:tc>
          <w:tcPr>
            <w:tcW w:w="151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:rsidR="00097F0E" w:rsidRDefault="004C39B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8A745"/>
                <w:sz w:val="20"/>
              </w:rPr>
              <w:t>Принято</w:t>
            </w:r>
          </w:p>
        </w:tc>
      </w:tr>
    </w:tbl>
    <w:p w:rsidR="00097F0E" w:rsidRDefault="004C39B2">
      <w:pPr>
        <w:spacing w:after="194"/>
      </w:pPr>
      <w:r>
        <w:rPr>
          <w:noProof/>
        </w:rPr>
        <mc:AlternateContent>
          <mc:Choice Requires="wpg">
            <w:drawing>
              <wp:inline distT="0" distB="0" distL="0" distR="0">
                <wp:extent cx="9677400" cy="476250"/>
                <wp:effectExtent l="0" t="0" r="0" b="0"/>
                <wp:docPr id="23823" name="Group 23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7400" cy="476250"/>
                          <a:chOff x="0" y="0"/>
                          <a:chExt cx="9677400" cy="476250"/>
                        </a:xfrm>
                      </wpg:grpSpPr>
                      <pic:pic xmlns:pic="http://schemas.openxmlformats.org/drawingml/2006/picture">
                        <pic:nvPicPr>
                          <pic:cNvPr id="1279" name="Picture 12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7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1" name="Picture 12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972425" y="0"/>
                            <a:ext cx="1704975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823" style="width:762pt;height:37.5pt;mso-position-horizontal-relative:char;mso-position-vertical-relative:line" coordsize="96774,4762">
                <v:shape id="Picture 1279" style="position:absolute;width:16954;height:4762;left:0;top:0;" filled="f">
                  <v:imagedata r:id="rId8"/>
                </v:shape>
                <v:shape id="Picture 1281" style="position:absolute;width:17049;height:4286;left:79724;top:0;" filled="f">
                  <v:imagedata r:id="rId9"/>
                </v:shape>
              </v:group>
            </w:pict>
          </mc:Fallback>
        </mc:AlternateContent>
      </w:r>
    </w:p>
    <w:p w:rsidR="00097F0E" w:rsidRDefault="004C39B2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>Приложение к протоколу</w:t>
      </w:r>
    </w:p>
    <w:p w:rsidR="00097F0E" w:rsidRDefault="004C39B2">
      <w:pPr>
        <w:spacing w:after="48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№ </w:t>
      </w:r>
      <w:r>
        <w:rPr>
          <w:rFonts w:ascii="Times New Roman" w:eastAsia="Times New Roman" w:hAnsi="Times New Roman" w:cs="Times New Roman"/>
          <w:b/>
          <w:sz w:val="24"/>
        </w:rPr>
        <w:t>20260300116179</w:t>
      </w:r>
    </w:p>
    <w:p w:rsidR="00097F0E" w:rsidRDefault="004C39B2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</w:t>
      </w:r>
    </w:p>
    <w:p w:rsidR="00097F0E" w:rsidRDefault="004C39B2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 лицах, принявших участие в общем собрании собственников помещений в многоквартирном доме по адресу</w:t>
      </w:r>
    </w:p>
    <w:p w:rsidR="00097F0E" w:rsidRDefault="004C39B2">
      <w:pPr>
        <w:spacing w:after="195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142210, Московская обл, г. Серпухов, ул. Карла Маркса, д. 2</w:t>
      </w:r>
    </w:p>
    <w:p w:rsidR="00097F0E" w:rsidRDefault="004C39B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Версия собрания: </w:t>
      </w:r>
      <w:r>
        <w:rPr>
          <w:rFonts w:ascii="Times New Roman" w:eastAsia="Times New Roman" w:hAnsi="Times New Roman" w:cs="Times New Roman"/>
          <w:b/>
          <w:sz w:val="24"/>
        </w:rPr>
        <w:t>1</w:t>
      </w:r>
    </w:p>
    <w:tbl>
      <w:tblPr>
        <w:tblStyle w:val="TableGrid"/>
        <w:tblW w:w="15225" w:type="dxa"/>
        <w:tblInd w:w="8" w:type="dxa"/>
        <w:tblCellMar>
          <w:top w:w="124" w:type="dxa"/>
          <w:left w:w="143" w:type="dxa"/>
          <w:bottom w:w="0" w:type="dxa"/>
          <w:right w:w="142" w:type="dxa"/>
        </w:tblCellMar>
        <w:tblLook w:val="04A0" w:firstRow="1" w:lastRow="0" w:firstColumn="1" w:lastColumn="0" w:noHBand="0" w:noVBand="1"/>
      </w:tblPr>
      <w:tblGrid>
        <w:gridCol w:w="572"/>
        <w:gridCol w:w="1590"/>
        <w:gridCol w:w="7289"/>
        <w:gridCol w:w="5774"/>
      </w:tblGrid>
      <w:tr w:rsidR="00097F0E">
        <w:trPr>
          <w:trHeight w:val="64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п/п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Номер помещения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Для физических лиц: имя и первая буква фамилии/для юридических лиц: наименование юридического лица или ИНН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Количество голосов, которым обладает собственник помещения в многоквартирном доме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ИНЕССА П.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57.6000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Татьяна И.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58.8000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Владимир Ч.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58.6000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Марина А.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30.2000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Андрей А.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30.2000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Ирина П.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61.1000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Сергей И.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62.1000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Юрий В.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52.4000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Роман Ж.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61.1000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Анна Ж.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30.5500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ЕКАТЕРИНА Л.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63.1000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Андрей З.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67.0000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Сергей З.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70.0000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14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Наталья Ю.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50.0000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Екатерина Т.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69.3000</w:t>
            </w:r>
          </w:p>
        </w:tc>
      </w:tr>
    </w:tbl>
    <w:p w:rsidR="00097F0E" w:rsidRDefault="00097F0E">
      <w:pPr>
        <w:spacing w:after="0"/>
        <w:ind w:left="-800" w:right="8"/>
      </w:pPr>
    </w:p>
    <w:tbl>
      <w:tblPr>
        <w:tblStyle w:val="TableGrid"/>
        <w:tblW w:w="15225" w:type="dxa"/>
        <w:tblInd w:w="8" w:type="dxa"/>
        <w:tblCellMar>
          <w:top w:w="124" w:type="dxa"/>
          <w:left w:w="143" w:type="dxa"/>
          <w:bottom w:w="0" w:type="dxa"/>
          <w:right w:w="142" w:type="dxa"/>
        </w:tblCellMar>
        <w:tblLook w:val="04A0" w:firstRow="1" w:lastRow="0" w:firstColumn="1" w:lastColumn="0" w:noHBand="0" w:noVBand="1"/>
      </w:tblPr>
      <w:tblGrid>
        <w:gridCol w:w="572"/>
        <w:gridCol w:w="1590"/>
        <w:gridCol w:w="7289"/>
        <w:gridCol w:w="5774"/>
      </w:tblGrid>
      <w:tr w:rsidR="00097F0E">
        <w:trPr>
          <w:trHeight w:val="64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п/п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Номер помещения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Для физических лиц: имя и первая буква фамилии/для юридических лиц: наименование юридического лица или ИНН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Количество голосов, которым обладает собственник помещения в многоквартирном доме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Надежда И.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23.3000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Александр И.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23.3000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Дарья М.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25.2000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19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Сергей М.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25.2000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ВАЛЕРИЯ С.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34.3000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21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Людмила Т.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34.3000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Дмитрий С.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17.6250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23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Ольга С.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35.2500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24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Ольга С.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17.6250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19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Эдуард М.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50.6000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26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Елена З.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70.1000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27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21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АЛЕКСЕЙ К.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72.0000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28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Ольга Т.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52.4000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Елизавета Т.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30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Андрей Т.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31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Вадим Т.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32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Марина Ш.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52.2000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33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28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Людмила В.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56.8000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Александр С.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77.1000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35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Наталья У.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77.7000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31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Алексей Г.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14.7333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37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32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Павел Б.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49.9000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38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33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Екатерина Л.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15.7667</w:t>
            </w:r>
          </w:p>
        </w:tc>
      </w:tr>
    </w:tbl>
    <w:p w:rsidR="00097F0E" w:rsidRDefault="00097F0E">
      <w:pPr>
        <w:spacing w:after="0"/>
        <w:ind w:left="-800" w:right="8"/>
      </w:pPr>
    </w:p>
    <w:tbl>
      <w:tblPr>
        <w:tblStyle w:val="TableGrid"/>
        <w:tblW w:w="15225" w:type="dxa"/>
        <w:tblInd w:w="8" w:type="dxa"/>
        <w:tblCellMar>
          <w:top w:w="124" w:type="dxa"/>
          <w:left w:w="143" w:type="dxa"/>
          <w:bottom w:w="0" w:type="dxa"/>
          <w:right w:w="142" w:type="dxa"/>
        </w:tblCellMar>
        <w:tblLook w:val="04A0" w:firstRow="1" w:lastRow="0" w:firstColumn="1" w:lastColumn="0" w:noHBand="0" w:noVBand="1"/>
      </w:tblPr>
      <w:tblGrid>
        <w:gridCol w:w="572"/>
        <w:gridCol w:w="1590"/>
        <w:gridCol w:w="7289"/>
        <w:gridCol w:w="5774"/>
      </w:tblGrid>
      <w:tr w:rsidR="00097F0E">
        <w:trPr>
          <w:trHeight w:val="64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</w:p>
          <w:p w:rsidR="00097F0E" w:rsidRDefault="004C39B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п/п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Номер помещения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Для физических лиц: имя и первая буква фамилии/для юридических лиц: наименование юридического лица или ИНН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Количество голосов, которым обладает собственник помещения в многоквартирном доме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39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33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Татьяна М.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15.7667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40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33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Елена Ш.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15.7667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41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Оксана Д.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48.2000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42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Владимир Л.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22.6000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43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Илья Л.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22.9500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44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38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Наталья М.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97.1000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45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39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Игорь К.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47.8000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46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Евгений С.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51.6000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47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42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Татьяна М.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98.2000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48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43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Дина Р.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48.3000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49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45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Любовь А.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17.5667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45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Алексей А.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17.5667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51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45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Александр А.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17.5667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52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46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Вадим М.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102.3000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53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48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Елена В.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54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49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Илья Ф.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25.9500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55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49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Игорь Ф.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25.9500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56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Елена А.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51.6000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57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52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ТАТЬЯНА Ш.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58.1000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58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Марина Л.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55.3000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34б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Ирина Ф.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14.8000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34б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ПОЛИНА М.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14.8000</w:t>
            </w:r>
          </w:p>
        </w:tc>
      </w:tr>
      <w:tr w:rsidR="00097F0E">
        <w:trPr>
          <w:trHeight w:val="405"/>
        </w:trPr>
        <w:tc>
          <w:tcPr>
            <w:tcW w:w="57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61</w:t>
            </w:r>
          </w:p>
        </w:tc>
        <w:tc>
          <w:tcPr>
            <w:tcW w:w="15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34б</w:t>
            </w:r>
          </w:p>
        </w:tc>
        <w:tc>
          <w:tcPr>
            <w:tcW w:w="7290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Михаил Ф.</w:t>
            </w:r>
          </w:p>
        </w:tc>
        <w:tc>
          <w:tcPr>
            <w:tcW w:w="5775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</w:tcPr>
          <w:p w:rsidR="00097F0E" w:rsidRDefault="004C39B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14.8000</w:t>
            </w:r>
          </w:p>
        </w:tc>
      </w:tr>
    </w:tbl>
    <w:p w:rsidR="004C39B2" w:rsidRDefault="004C39B2"/>
    <w:sectPr w:rsidR="004C39B2">
      <w:footerReference w:type="even" r:id="rId10"/>
      <w:footerReference w:type="default" r:id="rId11"/>
      <w:footerReference w:type="first" r:id="rId12"/>
      <w:pgSz w:w="16838" w:h="11899" w:orient="landscape"/>
      <w:pgMar w:top="800" w:right="798" w:bottom="877" w:left="800" w:header="720" w:footer="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9B2" w:rsidRDefault="004C39B2">
      <w:pPr>
        <w:spacing w:after="0" w:line="240" w:lineRule="auto"/>
      </w:pPr>
      <w:r>
        <w:separator/>
      </w:r>
    </w:p>
  </w:endnote>
  <w:endnote w:type="continuationSeparator" w:id="0">
    <w:p w:rsidR="004C39B2" w:rsidRDefault="004C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F0E" w:rsidRDefault="004C39B2">
    <w:pPr>
      <w:tabs>
        <w:tab w:val="right" w:pos="15240"/>
      </w:tabs>
      <w:spacing w:after="0"/>
      <w:ind w:left="-200" w:right="-198"/>
    </w:pPr>
    <w:r>
      <w:rPr>
        <w:rFonts w:ascii="Times New Roman" w:eastAsia="Times New Roman" w:hAnsi="Times New Roman" w:cs="Times New Roman"/>
        <w:sz w:val="18"/>
      </w:rPr>
      <w:t>Идентификатор копии архива: 35043</w:t>
    </w:r>
    <w:r>
      <w:rPr>
        <w:rFonts w:ascii="Times New Roman" w:eastAsia="Times New Roman" w:hAnsi="Times New Roman" w:cs="Times New Roman"/>
        <w:sz w:val="18"/>
      </w:rPr>
      <w:tab/>
      <w:t xml:space="preserve"> стр.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F0E" w:rsidRDefault="004C39B2">
    <w:pPr>
      <w:tabs>
        <w:tab w:val="right" w:pos="15240"/>
      </w:tabs>
      <w:spacing w:after="0"/>
      <w:ind w:left="-200" w:right="-198"/>
    </w:pPr>
    <w:r>
      <w:rPr>
        <w:rFonts w:ascii="Times New Roman" w:eastAsia="Times New Roman" w:hAnsi="Times New Roman" w:cs="Times New Roman"/>
        <w:sz w:val="18"/>
      </w:rPr>
      <w:t>Идентификатор копии архива: 35043</w:t>
    </w:r>
    <w:r>
      <w:rPr>
        <w:rFonts w:ascii="Times New Roman" w:eastAsia="Times New Roman" w:hAnsi="Times New Roman" w:cs="Times New Roman"/>
        <w:sz w:val="18"/>
      </w:rPr>
      <w:tab/>
      <w:t xml:space="preserve"> стр.</w:t>
    </w:r>
    <w:r>
      <w:fldChar w:fldCharType="begin"/>
    </w:r>
    <w:r>
      <w:instrText xml:space="preserve"> PAGE   \* MERGEFORMAT </w:instrText>
    </w:r>
    <w:r>
      <w:fldChar w:fldCharType="separate"/>
    </w:r>
    <w:r w:rsidR="00DF7FA7" w:rsidRPr="00DF7FA7">
      <w:rPr>
        <w:rFonts w:ascii="Times New Roman" w:eastAsia="Times New Roman" w:hAnsi="Times New Roman" w:cs="Times New Roman"/>
        <w:noProof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F0E" w:rsidRDefault="004C39B2">
    <w:pPr>
      <w:tabs>
        <w:tab w:val="right" w:pos="15240"/>
      </w:tabs>
      <w:spacing w:after="0"/>
      <w:ind w:left="-200" w:right="-198"/>
    </w:pPr>
    <w:r>
      <w:rPr>
        <w:rFonts w:ascii="Times New Roman" w:eastAsia="Times New Roman" w:hAnsi="Times New Roman" w:cs="Times New Roman"/>
        <w:sz w:val="18"/>
      </w:rPr>
      <w:t>Идентификатор копии архива: 35043</w:t>
    </w:r>
    <w:r>
      <w:rPr>
        <w:rFonts w:ascii="Times New Roman" w:eastAsia="Times New Roman" w:hAnsi="Times New Roman" w:cs="Times New Roman"/>
        <w:sz w:val="18"/>
      </w:rPr>
      <w:tab/>
      <w:t xml:space="preserve"> стр.</w:t>
    </w:r>
    <w:r>
      <w:fldChar w:fldCharType="begin"/>
    </w:r>
    <w:r>
      <w:instrText xml:space="preserve"> PAGE   \*</w:instrText>
    </w:r>
    <w:r>
      <w:instrText xml:space="preserve">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9B2" w:rsidRDefault="004C39B2">
      <w:pPr>
        <w:spacing w:after="0" w:line="240" w:lineRule="auto"/>
      </w:pPr>
      <w:r>
        <w:separator/>
      </w:r>
    </w:p>
  </w:footnote>
  <w:footnote w:type="continuationSeparator" w:id="0">
    <w:p w:rsidR="004C39B2" w:rsidRDefault="004C3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0E"/>
    <w:rsid w:val="00097F0E"/>
    <w:rsid w:val="004C39B2"/>
    <w:rsid w:val="00DF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72F60-43C0-4584-ADEA-6CEF3E52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2550</Words>
  <Characters>14537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cp:lastModifiedBy>Olga</cp:lastModifiedBy>
  <cp:revision>2</cp:revision>
  <dcterms:created xsi:type="dcterms:W3CDTF">2026-07-14T10:24:00Z</dcterms:created>
  <dcterms:modified xsi:type="dcterms:W3CDTF">2026-07-14T10:24:00Z</dcterms:modified>
</cp:coreProperties>
</file>